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ind w:left="-426" w:hanging="141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Школьный этап</w:t>
      </w:r>
    </w:p>
    <w:p w:rsidR="00000000" w:rsidDel="00000000" w:rsidP="00000000" w:rsidRDefault="00000000" w:rsidRPr="00000000" w14:paraId="00000002">
      <w:pPr>
        <w:spacing w:after="0" w:before="0" w:line="240" w:lineRule="auto"/>
        <w:ind w:left="-426" w:hanging="141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Всероссийской олимпиады школьников по истории 2025-2026 учебного года</w:t>
      </w:r>
    </w:p>
    <w:p w:rsidR="00000000" w:rsidDel="00000000" w:rsidP="00000000" w:rsidRDefault="00000000" w:rsidRPr="00000000" w14:paraId="00000003">
      <w:pPr>
        <w:spacing w:after="0" w:before="0" w:line="240" w:lineRule="auto"/>
        <w:ind w:left="-426" w:hanging="141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 класс</w:t>
      </w:r>
    </w:p>
    <w:p w:rsidR="00000000" w:rsidDel="00000000" w:rsidP="00000000" w:rsidRDefault="00000000" w:rsidRPr="00000000" w14:paraId="00000004">
      <w:pPr>
        <w:spacing w:after="0" w:before="0" w:line="240" w:lineRule="auto"/>
        <w:ind w:left="-426" w:hanging="141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Максимальная оценка – 100 баллов</w:t>
      </w:r>
    </w:p>
    <w:p w:rsidR="00000000" w:rsidDel="00000000" w:rsidP="00000000" w:rsidRDefault="00000000" w:rsidRPr="00000000" w14:paraId="00000005">
      <w:pPr>
        <w:spacing w:after="0" w:before="0" w:line="240" w:lineRule="auto"/>
        <w:ind w:left="-426" w:hanging="141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Время на подготовку – 45 минут</w:t>
      </w:r>
    </w:p>
    <w:p w:rsidR="00000000" w:rsidDel="00000000" w:rsidP="00000000" w:rsidRDefault="00000000" w:rsidRPr="00000000" w14:paraId="00000006">
      <w:pPr>
        <w:spacing w:after="0" w:before="0" w:line="240" w:lineRule="auto"/>
        <w:ind w:firstLine="709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3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50"/>
        <w:gridCol w:w="1080"/>
        <w:gridCol w:w="1065"/>
        <w:gridCol w:w="1050"/>
        <w:gridCol w:w="900"/>
        <w:gridCol w:w="915"/>
        <w:gridCol w:w="930"/>
        <w:gridCol w:w="2145"/>
        <w:tblGridChange w:id="0">
          <w:tblGrid>
            <w:gridCol w:w="1050"/>
            <w:gridCol w:w="1080"/>
            <w:gridCol w:w="1065"/>
            <w:gridCol w:w="1050"/>
            <w:gridCol w:w="900"/>
            <w:gridCol w:w="915"/>
            <w:gridCol w:w="930"/>
            <w:gridCol w:w="21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итого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</w:t>
            </w:r>
          </w:p>
        </w:tc>
      </w:tr>
    </w:tbl>
    <w:p w:rsidR="00000000" w:rsidDel="00000000" w:rsidP="00000000" w:rsidRDefault="00000000" w:rsidRPr="00000000" w14:paraId="00000017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0" w:line="240" w:lineRule="auto"/>
        <w:rPr>
          <w:rFonts w:ascii="Times New Roman" w:cs="Times New Roman" w:eastAsia="Times New Roman" w:hAnsi="Times New Roman"/>
          <w:i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 I.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Выберите по 1 верному ответу в каждом задании  и запишите в таблицу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(2 балла за каждый правильный ответ, максимальный балл – 8 баллов).</w:t>
      </w:r>
    </w:p>
    <w:p w:rsidR="00000000" w:rsidDel="00000000" w:rsidP="00000000" w:rsidRDefault="00000000" w:rsidRPr="00000000" w14:paraId="00000019">
      <w:pPr>
        <w:spacing w:after="0" w:before="0" w:line="240" w:lineRule="auto"/>
        <w:rPr>
          <w:rFonts w:ascii="Times New Roman" w:cs="Times New Roman" w:eastAsia="Times New Roman" w:hAnsi="Times New Roman"/>
          <w:i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Какая деятельность человека стала ключевой в эпоху неолита (нового каменного века)?</w:t>
      </w:r>
    </w:p>
    <w:p w:rsidR="00000000" w:rsidDel="00000000" w:rsidP="00000000" w:rsidRDefault="00000000" w:rsidRPr="00000000" w14:paraId="0000001B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Охота и собирательство;</w:t>
      </w:r>
    </w:p>
    <w:p w:rsidR="00000000" w:rsidDel="00000000" w:rsidP="00000000" w:rsidRDefault="00000000" w:rsidRPr="00000000" w14:paraId="0000001C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Земледелие и скотоводство;</w:t>
      </w:r>
    </w:p>
    <w:p w:rsidR="00000000" w:rsidDel="00000000" w:rsidP="00000000" w:rsidRDefault="00000000" w:rsidRPr="00000000" w14:paraId="0000001D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Ремесло и торговля;</w:t>
      </w:r>
    </w:p>
    <w:p w:rsidR="00000000" w:rsidDel="00000000" w:rsidP="00000000" w:rsidRDefault="00000000" w:rsidRPr="00000000" w14:paraId="0000001E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Мореплавание.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before="0" w:line="240" w:lineRule="auto"/>
        <w:rPr>
          <w:rFonts w:ascii="Times New Roman" w:cs="Times New Roman" w:eastAsia="Times New Roman" w:hAnsi="Times New Roman"/>
          <w:color w:val="2021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Как называлась древняя письменность, возникшая в Шумере?</w:t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Иероглифы;</w:t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Алфавит;</w:t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Клинопись;</w:t>
      </w:r>
    </w:p>
    <w:p w:rsidR="00000000" w:rsidDel="00000000" w:rsidP="00000000" w:rsidRDefault="00000000" w:rsidRPr="00000000" w14:paraId="00000024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Пиктография.</w:t>
      </w:r>
    </w:p>
    <w:p w:rsidR="00000000" w:rsidDel="00000000" w:rsidP="00000000" w:rsidRDefault="00000000" w:rsidRPr="00000000" w14:paraId="00000025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Китайский правитель, положивший конец двухсотлетней эпохе Воюющих Царств, создатель первого централизованного китайского государства: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Ин Чжэн, император Цинь Шихуанди;</w:t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Лю Сю, император Гаунъу-ди;</w:t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Ли Шиминь, император Тайцзун;</w:t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Чжу Юаньчжан, император Хунъу.</w:t>
      </w:r>
    </w:p>
    <w:p w:rsidR="00000000" w:rsidDel="00000000" w:rsidP="00000000" w:rsidRDefault="00000000" w:rsidRPr="00000000" w14:paraId="0000002A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 В какой древней стране находились Вавилонские висячие сады Семирамиды - одно из семи чудес света?</w:t>
      </w:r>
    </w:p>
    <w:p w:rsidR="00000000" w:rsidDel="00000000" w:rsidP="00000000" w:rsidRDefault="00000000" w:rsidRPr="00000000" w14:paraId="0000002C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Египет;</w:t>
      </w:r>
    </w:p>
    <w:p w:rsidR="00000000" w:rsidDel="00000000" w:rsidP="00000000" w:rsidRDefault="00000000" w:rsidRPr="00000000" w14:paraId="0000002D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Индия;</w:t>
      </w:r>
    </w:p>
    <w:p w:rsidR="00000000" w:rsidDel="00000000" w:rsidP="00000000" w:rsidRDefault="00000000" w:rsidRPr="00000000" w14:paraId="0000002E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Месопотамия;</w:t>
      </w:r>
    </w:p>
    <w:p w:rsidR="00000000" w:rsidDel="00000000" w:rsidP="00000000" w:rsidRDefault="00000000" w:rsidRPr="00000000" w14:paraId="0000002F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Китай.</w:t>
      </w:r>
    </w:p>
    <w:p w:rsidR="00000000" w:rsidDel="00000000" w:rsidP="00000000" w:rsidRDefault="00000000" w:rsidRPr="00000000" w14:paraId="00000030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 II. Выберите все верные ответы в каждом блоке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(по 3 балла за каждый правильный ответ, максимальный балл – 12 баллов):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Важнейшими городами Древней Греции являлись:</w:t>
      </w:r>
    </w:p>
    <w:p w:rsidR="00000000" w:rsidDel="00000000" w:rsidP="00000000" w:rsidRDefault="00000000" w:rsidRPr="00000000" w14:paraId="00000034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Фивы;</w:t>
      </w:r>
    </w:p>
    <w:p w:rsidR="00000000" w:rsidDel="00000000" w:rsidP="00000000" w:rsidRDefault="00000000" w:rsidRPr="00000000" w14:paraId="00000035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Афины;</w:t>
      </w:r>
    </w:p>
    <w:p w:rsidR="00000000" w:rsidDel="00000000" w:rsidP="00000000" w:rsidRDefault="00000000" w:rsidRPr="00000000" w14:paraId="00000036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Мемфис;</w:t>
      </w:r>
    </w:p>
    <w:p w:rsidR="00000000" w:rsidDel="00000000" w:rsidP="00000000" w:rsidRDefault="00000000" w:rsidRPr="00000000" w14:paraId="00000037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Вавилон;</w:t>
      </w:r>
    </w:p>
    <w:p w:rsidR="00000000" w:rsidDel="00000000" w:rsidP="00000000" w:rsidRDefault="00000000" w:rsidRPr="00000000" w14:paraId="00000038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Д) Персеполь;</w:t>
      </w:r>
    </w:p>
    <w:p w:rsidR="00000000" w:rsidDel="00000000" w:rsidP="00000000" w:rsidRDefault="00000000" w:rsidRPr="00000000" w14:paraId="00000039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Е) Коринф.</w:t>
      </w:r>
    </w:p>
    <w:p w:rsidR="00000000" w:rsidDel="00000000" w:rsidP="00000000" w:rsidRDefault="00000000" w:rsidRPr="00000000" w14:paraId="0000003A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Какие из перечисленных богов существовали в славянской мифологии?</w:t>
      </w:r>
    </w:p>
    <w:p w:rsidR="00000000" w:rsidDel="00000000" w:rsidP="00000000" w:rsidRDefault="00000000" w:rsidRPr="00000000" w14:paraId="0000003C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A) Перун;</w:t>
        <w:br w:type="textWrapping"/>
        <w:t xml:space="preserve">Б) Велес;</w:t>
        <w:br w:type="textWrapping"/>
        <w:t xml:space="preserve">В) Один;</w:t>
        <w:br w:type="textWrapping"/>
        <w:t xml:space="preserve">Г) Даждьбог;</w:t>
        <w:br w:type="textWrapping"/>
        <w:t xml:space="preserve">Д) Зевс;</w:t>
        <w:br w:type="textWrapping"/>
        <w:t xml:space="preserve">Е) Марс.</w:t>
      </w:r>
    </w:p>
    <w:p w:rsidR="00000000" w:rsidDel="00000000" w:rsidP="00000000" w:rsidRDefault="00000000" w:rsidRPr="00000000" w14:paraId="0000003D">
      <w:pPr>
        <w:spacing w:after="0" w:before="0" w:line="240" w:lineRule="auto"/>
        <w:rPr>
          <w:rFonts w:ascii="Times New Roman" w:cs="Times New Roman" w:eastAsia="Times New Roman" w:hAnsi="Times New Roman"/>
          <w:b w:val="1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sz w:val="24"/>
          <w:szCs w:val="24"/>
          <w:rtl w:val="0"/>
        </w:rPr>
        <w:t xml:space="preserve">3. Что изобрели в Древнем Китае? </w:t>
      </w:r>
    </w:p>
    <w:p w:rsidR="00000000" w:rsidDel="00000000" w:rsidP="00000000" w:rsidRDefault="00000000" w:rsidRPr="00000000" w14:paraId="0000003E">
      <w:pPr>
        <w:spacing w:after="0" w:before="0" w:line="240" w:lineRule="auto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А) Бумага;</w:t>
      </w:r>
    </w:p>
    <w:p w:rsidR="00000000" w:rsidDel="00000000" w:rsidP="00000000" w:rsidRDefault="00000000" w:rsidRPr="00000000" w14:paraId="0000003F">
      <w:pPr>
        <w:spacing w:after="0" w:before="0" w:line="240" w:lineRule="auto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Б) Шелк;</w:t>
      </w:r>
    </w:p>
    <w:p w:rsidR="00000000" w:rsidDel="00000000" w:rsidP="00000000" w:rsidRDefault="00000000" w:rsidRPr="00000000" w14:paraId="00000040">
      <w:pPr>
        <w:spacing w:after="0" w:before="0" w:line="240" w:lineRule="auto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В) Чугун;</w:t>
      </w:r>
    </w:p>
    <w:p w:rsidR="00000000" w:rsidDel="00000000" w:rsidP="00000000" w:rsidRDefault="00000000" w:rsidRPr="00000000" w14:paraId="00000041">
      <w:pPr>
        <w:spacing w:after="0" w:before="0" w:line="240" w:lineRule="auto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Г) Стекло;</w:t>
      </w:r>
    </w:p>
    <w:p w:rsidR="00000000" w:rsidDel="00000000" w:rsidP="00000000" w:rsidRDefault="00000000" w:rsidRPr="00000000" w14:paraId="00000042">
      <w:pPr>
        <w:spacing w:after="0" w:before="0" w:line="240" w:lineRule="auto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Д) Бетон;</w:t>
      </w:r>
    </w:p>
    <w:p w:rsidR="00000000" w:rsidDel="00000000" w:rsidP="00000000" w:rsidRDefault="00000000" w:rsidRPr="00000000" w14:paraId="00000043">
      <w:pPr>
        <w:spacing w:after="0" w:before="0" w:line="240" w:lineRule="auto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Е) Порох.</w:t>
      </w:r>
    </w:p>
    <w:p w:rsidR="00000000" w:rsidDel="00000000" w:rsidP="00000000" w:rsidRDefault="00000000" w:rsidRPr="00000000" w14:paraId="00000044">
      <w:pPr>
        <w:spacing w:after="0" w:before="0" w:line="240" w:lineRule="auto"/>
        <w:rPr>
          <w:rFonts w:ascii="Times New Roman" w:cs="Times New Roman" w:eastAsia="Times New Roman" w:hAnsi="Times New Roman"/>
          <w:b w:val="1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 Авторами древнегреческих исторических сочинений были:</w:t>
      </w:r>
    </w:p>
    <w:p w:rsidR="00000000" w:rsidDel="00000000" w:rsidP="00000000" w:rsidRDefault="00000000" w:rsidRPr="00000000" w14:paraId="00000046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Тацит;</w:t>
      </w:r>
    </w:p>
    <w:p w:rsidR="00000000" w:rsidDel="00000000" w:rsidP="00000000" w:rsidRDefault="00000000" w:rsidRPr="00000000" w14:paraId="00000047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Геродот;</w:t>
      </w:r>
    </w:p>
    <w:p w:rsidR="00000000" w:rsidDel="00000000" w:rsidP="00000000" w:rsidRDefault="00000000" w:rsidRPr="00000000" w14:paraId="00000048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Ксенофонт;</w:t>
      </w:r>
    </w:p>
    <w:p w:rsidR="00000000" w:rsidDel="00000000" w:rsidP="00000000" w:rsidRDefault="00000000" w:rsidRPr="00000000" w14:paraId="00000049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Фукидид;</w:t>
      </w:r>
    </w:p>
    <w:p w:rsidR="00000000" w:rsidDel="00000000" w:rsidP="00000000" w:rsidRDefault="00000000" w:rsidRPr="00000000" w14:paraId="0000004A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Д) Цицерон;</w:t>
      </w:r>
    </w:p>
    <w:p w:rsidR="00000000" w:rsidDel="00000000" w:rsidP="00000000" w:rsidRDefault="00000000" w:rsidRPr="00000000" w14:paraId="0000004B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Е) Аристотель.</w:t>
      </w:r>
    </w:p>
    <w:p w:rsidR="00000000" w:rsidDel="00000000" w:rsidP="00000000" w:rsidRDefault="00000000" w:rsidRPr="00000000" w14:paraId="0000004C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before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 III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Дайте краткое обоснование ряда (что с исторической точки зрения объединяет перечисленные в ряду элементы?). Дайте максимально точный ответ.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(по 4 балла за каждый правильный ответ, максимальный балл –  16 баллов).</w:t>
      </w:r>
    </w:p>
    <w:p w:rsidR="00000000" w:rsidDel="00000000" w:rsidP="00000000" w:rsidRDefault="00000000" w:rsidRPr="00000000" w14:paraId="0000004E">
      <w:pPr>
        <w:spacing w:after="0" w:before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3.1.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Шумер, Аккад,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Вавилония, Ассирия.</w:t>
      </w:r>
    </w:p>
    <w:p w:rsidR="00000000" w:rsidDel="00000000" w:rsidP="00000000" w:rsidRDefault="00000000" w:rsidRPr="00000000" w14:paraId="00000050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3.2.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Херсонес, Феодосия,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Пантикапей, Фанагория, Танаис.</w:t>
      </w:r>
    </w:p>
    <w:p w:rsidR="00000000" w:rsidDel="00000000" w:rsidP="00000000" w:rsidRDefault="00000000" w:rsidRPr="00000000" w14:paraId="00000052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3.3.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Фемистокл, Леонид I, Ксеркс 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Павсаний. </w:t>
      </w:r>
    </w:p>
    <w:p w:rsidR="00000000" w:rsidDel="00000000" w:rsidP="00000000" w:rsidRDefault="00000000" w:rsidRPr="00000000" w14:paraId="00000054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3.4.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Чероки, Инки, Ольмеки, Майя, Ирокезы.</w:t>
      </w:r>
    </w:p>
    <w:p w:rsidR="00000000" w:rsidDel="00000000" w:rsidP="00000000" w:rsidRDefault="00000000" w:rsidRPr="00000000" w14:paraId="00000056">
      <w:pPr>
        <w:spacing w:after="0" w:before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 IV. Установите соответствия. Запишите в таблицу выбранные цифры </w:t>
      </w:r>
    </w:p>
    <w:p w:rsidR="00000000" w:rsidDel="00000000" w:rsidP="00000000" w:rsidRDefault="00000000" w:rsidRPr="00000000" w14:paraId="00000058">
      <w:pPr>
        <w:spacing w:after="0" w:before="0" w:line="240" w:lineRule="auto"/>
        <w:rPr>
          <w:rFonts w:ascii="Times New Roman" w:cs="Times New Roman" w:eastAsia="Times New Roman" w:hAnsi="Times New Roman"/>
          <w:i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под соответствующими буквами.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по 2 балла за каждое верное соотнесение. Максимальный балл – 20 баллов)</w:t>
      </w:r>
    </w:p>
    <w:p w:rsidR="00000000" w:rsidDel="00000000" w:rsidP="00000000" w:rsidRDefault="00000000" w:rsidRPr="00000000" w14:paraId="00000059">
      <w:pPr>
        <w:spacing w:after="0" w:before="0" w:line="240" w:lineRule="auto"/>
        <w:rPr>
          <w:rFonts w:ascii="Times New Roman" w:cs="Times New Roman" w:eastAsia="Times New Roman" w:hAnsi="Times New Roman"/>
          <w:i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rPr>
          <w:rFonts w:ascii="Times New Roman" w:cs="Times New Roman" w:eastAsia="Times New Roman" w:hAnsi="Times New Roman"/>
          <w:i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Соотнесите реформы с императорами Римской империи, которые их осуществили.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(по 2 балла за каждое верное соотнесение, максимальный балл - 10 б.)</w:t>
      </w:r>
    </w:p>
    <w:p w:rsidR="00000000" w:rsidDel="00000000" w:rsidP="00000000" w:rsidRDefault="00000000" w:rsidRPr="00000000" w14:paraId="0000005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703536534"/>
        <w:tag w:val="goog_rdk_0"/>
      </w:sdtPr>
      <w:sdtContent>
        <w:tbl>
          <w:tblPr>
            <w:tblStyle w:val="Table2"/>
            <w:tblW w:w="9570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675"/>
            <w:gridCol w:w="1980"/>
            <w:gridCol w:w="405"/>
            <w:gridCol w:w="6510"/>
            <w:tblGridChange w:id="0">
              <w:tblGrid>
                <w:gridCol w:w="675"/>
                <w:gridCol w:w="1980"/>
                <w:gridCol w:w="405"/>
                <w:gridCol w:w="651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C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D">
                <w:pPr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Императоры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E">
                <w:pPr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5F">
                <w:pPr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  <w:rtl w:val="0"/>
                  </w:rPr>
                  <w:t xml:space="preserve">Реформа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0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А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1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Диоклетиан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2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1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3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Установление принципата, создание преторианской гвардии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4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Б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5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Ираклий 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6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2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7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Установление тетрархии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8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В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9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Октавиан Август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A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3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B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Легализация христианства Никейским собором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C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Г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D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Юстиниан 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E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4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F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Запрет почитания икон, иконоборчество</w:t>
                </w:r>
              </w:p>
            </w:tc>
          </w:tr>
          <w:tr>
            <w:trPr>
              <w:cantSplit w:val="0"/>
              <w:trHeight w:val="341.953125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70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Д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71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Константин Великий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72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73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Замена латыни греческим языком в управлении империей, развитие фемной системы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74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75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76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77">
                <w:p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Создание свода законов римского права</w:t>
                </w:r>
              </w:p>
            </w:tc>
          </w:tr>
        </w:tbl>
      </w:sdtContent>
    </w:sdt>
    <w:p w:rsidR="00000000" w:rsidDel="00000000" w:rsidP="00000000" w:rsidRDefault="00000000" w:rsidRPr="00000000" w14:paraId="00000078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240" w:lineRule="auto"/>
        <w:rPr>
          <w:rFonts w:ascii="Times New Roman" w:cs="Times New Roman" w:eastAsia="Times New Roman" w:hAnsi="Times New Roman"/>
          <w:i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Установите соответствия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 между регионом и временем появления там Homo sapiens.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(по 2 баллу за каждое верное соотнесение, максимальный балл - 10 б.)</w:t>
      </w:r>
    </w:p>
    <w:p w:rsidR="00000000" w:rsidDel="00000000" w:rsidP="00000000" w:rsidRDefault="00000000" w:rsidRPr="00000000" w14:paraId="0000007A">
      <w:pPr>
        <w:spacing w:after="0" w:line="240" w:lineRule="auto"/>
        <w:rPr>
          <w:rFonts w:ascii="Times New Roman" w:cs="Times New Roman" w:eastAsia="Times New Roman" w:hAnsi="Times New Roman"/>
          <w:i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57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3480"/>
        <w:gridCol w:w="585"/>
        <w:gridCol w:w="4830"/>
        <w:tblGridChange w:id="0">
          <w:tblGrid>
            <w:gridCol w:w="675"/>
            <w:gridCol w:w="3480"/>
            <w:gridCol w:w="585"/>
            <w:gridCol w:w="4830"/>
          </w:tblGrid>
        </w:tblGridChange>
      </w:tblGrid>
      <w:tr>
        <w:trPr>
          <w:cantSplit w:val="0"/>
          <w:trHeight w:val="50.976562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Регион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Датировки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Австралия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 тысяч лет назад 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Европа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160 тысяч лет назад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Америка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75 тысяч лет назад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Африка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300 тысяч лет назад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Китай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65 тысяч лет назад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45 тысяч лет назад</w:t>
            </w:r>
          </w:p>
        </w:tc>
      </w:tr>
    </w:tbl>
    <w:p w:rsidR="00000000" w:rsidDel="00000000" w:rsidP="00000000" w:rsidRDefault="00000000" w:rsidRPr="00000000" w14:paraId="00000097">
      <w:pPr>
        <w:spacing w:after="0" w:line="240" w:lineRule="auto"/>
        <w:ind w:left="425.19685039370086" w:firstLine="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="240" w:lineRule="auto"/>
        <w:ind w:left="425.19685039370086" w:firstLine="141.73228346456668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 V. Соотнесите фрагменты описаний с представленными изображениями. Датируйте изображенные объекты. Ответ запишите в таблицу.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(За каждую верную вставку по 2 балла; максимальный балл за полностью выполненное задание – 16 баллов)</w:t>
      </w:r>
    </w:p>
    <w:p w:rsidR="00000000" w:rsidDel="00000000" w:rsidP="00000000" w:rsidRDefault="00000000" w:rsidRPr="00000000" w14:paraId="00000099">
      <w:pPr>
        <w:spacing w:after="0" w:line="240" w:lineRule="auto"/>
        <w:ind w:left="425.19685039370086" w:firstLine="141.73228346456668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436304996"/>
        <w:tag w:val="goog_rdk_1"/>
      </w:sdtPr>
      <w:sdtContent>
        <w:tbl>
          <w:tblPr>
            <w:tblStyle w:val="Table4"/>
            <w:tblW w:w="8929.8031496063" w:type="dxa"/>
            <w:jc w:val="left"/>
            <w:tblInd w:w="425.19685039370086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464.90157480315"/>
            <w:gridCol w:w="4464.90157480315"/>
            <w:tblGridChange w:id="0">
              <w:tblGrid>
                <w:gridCol w:w="4464.90157480315"/>
                <w:gridCol w:w="4464.9015748031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1. 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  <w:drawing>
                    <wp:inline distB="114300" distT="114300" distL="114300" distR="114300">
                      <wp:extent cx="2410778" cy="1808083"/>
                      <wp:effectExtent b="0" l="0" r="0" t="0"/>
                      <wp:docPr id="18" name="image4.jp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jpg"/>
                              <pic:cNvPicPr preferRelativeResize="0"/>
                            </pic:nvPicPr>
                            <pic:blipFill>
                              <a:blip r:embed="rId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10778" cy="1808083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2. 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  <w:drawing>
                    <wp:inline distB="114300" distT="114300" distL="114300" distR="114300">
                      <wp:extent cx="2705100" cy="1612900"/>
                      <wp:effectExtent b="0" l="0" r="0" t="0"/>
                      <wp:docPr id="14" name="image3.jp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jpg"/>
                              <pic:cNvPicPr preferRelativeResize="0"/>
                            </pic:nvPicPr>
                            <pic:blipFill>
                              <a:blip r:embed="rId8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05100" cy="16129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3. 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  <w:drawing>
                    <wp:inline distB="114300" distT="114300" distL="114300" distR="114300">
                      <wp:extent cx="2705100" cy="1663700"/>
                      <wp:effectExtent b="0" l="0" r="0" t="0"/>
                      <wp:docPr id="16" name="image5.jp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jpg"/>
                              <pic:cNvPicPr preferRelativeResize="0"/>
                            </pic:nvPicPr>
                            <pic:blipFill>
                              <a:blip r:embed="rId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05100" cy="1663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4. 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  <w:drawing>
                    <wp:inline distB="114300" distT="114300" distL="114300" distR="114300">
                      <wp:extent cx="2705100" cy="1803400"/>
                      <wp:effectExtent b="0" l="0" r="0" t="0"/>
                      <wp:docPr id="19" name="image2.jp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jpg"/>
                              <pic:cNvPicPr preferRelativeResize="0"/>
                            </pic:nvPicPr>
                            <pic:blipFill>
                              <a:blip r:embed="rId10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05100" cy="1803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9E">
      <w:pPr>
        <w:spacing w:after="0" w:line="240" w:lineRule="auto"/>
        <w:ind w:left="425.19685039370086" w:firstLine="141.73228346456668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0" w:line="240" w:lineRule="auto"/>
        <w:ind w:left="425.19685039370086" w:firstLine="141.7322834645666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“... были сооружениями культовыми, а не жилыми, для жрецов наверху были предусмотрены пространства для относительно комфортного пребывания – включая даже что-то вроде ванных комнаты и кладовых. А еще на возвышении можно было переждать периоды «поднимающейся воды» – низменные районы Месопотамии страдали от затоплений. … представляли собой красивое зрелище – снаружи террасы, а возможно, и храмы окрашивали в разные цвета”.</w:t>
      </w:r>
    </w:p>
    <w:p w:rsidR="00000000" w:rsidDel="00000000" w:rsidP="00000000" w:rsidRDefault="00000000" w:rsidRPr="00000000" w14:paraId="000000A0">
      <w:pPr>
        <w:spacing w:after="0" w:line="240" w:lineRule="auto"/>
        <w:ind w:left="425.19685039370086" w:firstLine="141.7322834645666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“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была облицована белым известняком, который был тверже, чем основные блоки. Вершина была увенчана позолоченным камнем. Его поверхность сияла на солнце персиковым цветом и выглядела как «великолепное чудо, как будто сам бог солнца Ра дал все лучи».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”</w:t>
      </w:r>
    </w:p>
    <w:p w:rsidR="00000000" w:rsidDel="00000000" w:rsidP="00000000" w:rsidRDefault="00000000" w:rsidRPr="00000000" w14:paraId="000000A1">
      <w:pPr>
        <w:spacing w:after="0" w:line="240" w:lineRule="auto"/>
        <w:ind w:left="425.19685039370086" w:firstLine="141.7322834645666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“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XVIII в. историк Уильям Стьюкли высказал предположение, что его назначение связано с Солнцем. Ученый обратил внимание, что главная линия всего сооружения указывает на северо-восток, туда, где встаёт Солнце в самые длинные дни года - в момент летнего солнцестояния. Только 30 лет спустя, в 1771 году, гипотезa Стьюкли была дополнена и развита доктором Джоном Смитом, который тщательно измерил все камни и пришёл к выводу, что это не только храм Солнца, но и календарь. Он отметил, например, что количество камней в одном из кругов - 30 - равно числу дней в лунном месяце, а если его умножить на 12, т. е. на число месяцев, то получится 360, соответствующее количеству дней в древнем солнечном году.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”</w:t>
      </w:r>
    </w:p>
    <w:p w:rsidR="00000000" w:rsidDel="00000000" w:rsidP="00000000" w:rsidRDefault="00000000" w:rsidRPr="00000000" w14:paraId="000000A2">
      <w:pPr>
        <w:spacing w:after="0" w:line="240" w:lineRule="auto"/>
        <w:ind w:left="425.19685039370086" w:firstLine="141.7322834645666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“Это было время расцвета тагарской культуры – культуры скотоводов и всадников, первого железа и уникальных изделий, выполненных в скифо-сибирском стиле. В кургане захоронен пожилой мужчина и еще несколько человек, которые должны были сопровождать его в ином мире. Столь грандиозное сооружение говорит о сильной верховной власти вождя, для которого и построили сибирскую пирамиду.”</w:t>
      </w:r>
    </w:p>
    <w:p w:rsidR="00000000" w:rsidDel="00000000" w:rsidP="00000000" w:rsidRDefault="00000000" w:rsidRPr="00000000" w14:paraId="000000A3">
      <w:pPr>
        <w:spacing w:after="0" w:line="240" w:lineRule="auto"/>
        <w:ind w:left="425.19685039370086" w:firstLine="141.7322834645666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0" w:line="240" w:lineRule="auto"/>
        <w:ind w:left="425.19685039370086" w:firstLine="141.7322834645666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I) VII в. до. н. э.</w:t>
      </w:r>
    </w:p>
    <w:p w:rsidR="00000000" w:rsidDel="00000000" w:rsidP="00000000" w:rsidRDefault="00000000" w:rsidRPr="00000000" w14:paraId="000000A5">
      <w:pPr>
        <w:spacing w:after="0" w:line="240" w:lineRule="auto"/>
        <w:ind w:left="425.19685039370086" w:firstLine="141.7322834645666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II) </w:t>
      </w:r>
      <w:r w:rsidDel="00000000" w:rsidR="00000000" w:rsidRPr="00000000">
        <w:rPr>
          <w:rFonts w:ascii="Times New Roman" w:cs="Times New Roman" w:eastAsia="Times New Roman" w:hAnsi="Times New Roman"/>
          <w:color w:val="202122"/>
          <w:sz w:val="24"/>
          <w:szCs w:val="24"/>
          <w:highlight w:val="white"/>
          <w:rtl w:val="0"/>
        </w:rPr>
        <w:t xml:space="preserve">XXI в. до н. э. (около 2047 до н. э.)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line="240" w:lineRule="auto"/>
        <w:ind w:left="425.19685039370086" w:firstLine="141.7322834645666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III) XXX в. до н. э. </w:t>
      </w:r>
    </w:p>
    <w:p w:rsidR="00000000" w:rsidDel="00000000" w:rsidP="00000000" w:rsidRDefault="00000000" w:rsidRPr="00000000" w14:paraId="000000A7">
      <w:pPr>
        <w:spacing w:after="0" w:line="240" w:lineRule="auto"/>
        <w:ind w:left="425.19685039370086" w:firstLine="141.7322834645666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IV) XXVII в. до н. э. (2600 г. до н. э.)</w:t>
      </w:r>
    </w:p>
    <w:p w:rsidR="00000000" w:rsidDel="00000000" w:rsidP="00000000" w:rsidRDefault="00000000" w:rsidRPr="00000000" w14:paraId="000000A8">
      <w:pPr>
        <w:spacing w:after="0" w:line="240" w:lineRule="auto"/>
        <w:ind w:left="425.19685039370086" w:firstLine="141.7322834645666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0" w:line="240" w:lineRule="auto"/>
        <w:ind w:left="425.19685039370086" w:firstLine="141.73228346456668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Задание VI. Рассмотрите карикатуру и ответьте на вопросы.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(Максимальный балл за полностью выполненное задание – 12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114300" distT="114300" distL="114300" distR="114300">
            <wp:extent cx="2238914" cy="3056721"/>
            <wp:effectExtent b="0" l="0" r="0" t="0"/>
            <wp:docPr id="17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38914" cy="305672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6.1.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Кто изображен на миниатюре? Напишите имя и фамилию. (2 б.)</w:t>
      </w:r>
    </w:p>
    <w:p w:rsidR="00000000" w:rsidDel="00000000" w:rsidP="00000000" w:rsidRDefault="00000000" w:rsidRPr="00000000" w14:paraId="000000AD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6.2.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 какой битвой связана карикатура? О начале какого этапа битвы она сообщает? Укажите день, месяц и год начала (4 б.)</w:t>
      </w:r>
    </w:p>
    <w:p w:rsidR="00000000" w:rsidDel="00000000" w:rsidP="00000000" w:rsidRDefault="00000000" w:rsidRPr="00000000" w14:paraId="000000AE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6.3.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Чем завершился этот этап для противоборствующих сторон? Приведите не менее двух наблюдений. (4 б.)</w:t>
      </w:r>
    </w:p>
    <w:p w:rsidR="00000000" w:rsidDel="00000000" w:rsidP="00000000" w:rsidRDefault="00000000" w:rsidRPr="00000000" w14:paraId="000000AF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6.4.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Как назывался творческих коллектив советских художников-графиков и живописцев - авторов карикатуры? (2 б.)</w:t>
      </w:r>
    </w:p>
    <w:p w:rsidR="00000000" w:rsidDel="00000000" w:rsidP="00000000" w:rsidRDefault="00000000" w:rsidRPr="00000000" w14:paraId="000000B0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0" w:line="240" w:lineRule="auto"/>
        <w:ind w:left="425.19685039370086" w:firstLine="141.7322834645666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Задание VII. Рассмотрите карту и ответьте на вопросы.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Максимальный балл за задание - 20 баллов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B4">
      <w:pPr>
        <w:spacing w:after="0" w:line="240" w:lineRule="auto"/>
        <w:ind w:left="425.19685039370086" w:firstLine="141.73228346456668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114300" distT="114300" distL="114300" distR="114300">
            <wp:extent cx="5906453" cy="3492758"/>
            <wp:effectExtent b="0" l="0" r="0" t="0"/>
            <wp:docPr id="15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6453" cy="34927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7.1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Назовите две противоборствующие стороны в рамках изображенного на карте военного конфликта. Соотнесите их с цифрами на карте. (4 б.)</w:t>
      </w:r>
    </w:p>
    <w:p w:rsidR="00000000" w:rsidDel="00000000" w:rsidP="00000000" w:rsidRDefault="00000000" w:rsidRPr="00000000" w14:paraId="000000B7">
      <w:pP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7.2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Какая сторона инициировала начало войны? (2 б.) Конфликт по поводу каких территорий стал причиной войны? Назовите не менее трех. (3 б.)</w:t>
      </w:r>
    </w:p>
    <w:p w:rsidR="00000000" w:rsidDel="00000000" w:rsidP="00000000" w:rsidRDefault="00000000" w:rsidRPr="00000000" w14:paraId="000000B8">
      <w:pP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7.3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Назовите военачальника, чей поход изображен на карте. (2 б.) В рамках какой войны был совершен этот поход? (2 б.)</w:t>
      </w:r>
    </w:p>
    <w:p w:rsidR="00000000" w:rsidDel="00000000" w:rsidP="00000000" w:rsidRDefault="00000000" w:rsidRPr="00000000" w14:paraId="000000B9">
      <w:pP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7.4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В продолжение двух дней они стояли лагерем на перевале; воинам, утомлённым работами и битвами, было дано время отдохнуть; а несколько вьючных животных, скатившихся прежде со скал, ступая по следам войска, пришли в лагерь. Воины всё ещё были удручены обрушившимися на них несчастьями, как вдруг, к их ужасу, в ночь заката Плеяд выпал снег. На рассвете лагерь был снят и войско лениво двинулось вперёд по дороге, на всем протяжении занесённой снегом; у всех на лице лежал отпечаток тоски и отчаяния”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О каком этапе похода говорит “История” Тита Ливия? С какой цифрой на карте можно соотнести этот фрагмент? (3 б.)</w:t>
      </w:r>
    </w:p>
    <w:p w:rsidR="00000000" w:rsidDel="00000000" w:rsidP="00000000" w:rsidRDefault="00000000" w:rsidRPr="00000000" w14:paraId="000000BA">
      <w:pPr>
        <w:spacing w:after="0" w:before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7.5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Чем для противоборствующих сторон закончился поход, изображенный на карте? (2 б.) Чем закончилась вся война? Напишите не менее двух итогов. (2 б.)</w:t>
      </w:r>
    </w:p>
    <w:sectPr>
      <w:footerReference r:id="rId13" w:type="default"/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4">
    <w:name w:val="Table Grid"/>
    <w:basedOn w:val="a1"/>
    <w:uiPriority w:val="59"/>
    <w:rsid w:val="003339D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5">
    <w:name w:val="Hyperlink"/>
    <w:basedOn w:val="a0"/>
    <w:uiPriority w:val="99"/>
    <w:semiHidden w:val="1"/>
    <w:unhideWhenUsed w:val="1"/>
    <w:rsid w:val="00C31D41"/>
    <w:rPr>
      <w:color w:val="0000ff"/>
      <w:u w:val="single"/>
    </w:rPr>
  </w:style>
  <w:style w:type="paragraph" w:styleId="a6">
    <w:name w:val="Normal (Web)"/>
    <w:basedOn w:val="a"/>
    <w:uiPriority w:val="99"/>
    <w:unhideWhenUsed w:val="1"/>
    <w:rsid w:val="00C31D4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no-wikidata" w:customStyle="1">
    <w:name w:val="no-wikidata"/>
    <w:basedOn w:val="a0"/>
    <w:rsid w:val="004B0BDD"/>
  </w:style>
  <w:style w:type="character" w:styleId="a7">
    <w:name w:val="Strong"/>
    <w:basedOn w:val="a0"/>
    <w:uiPriority w:val="22"/>
    <w:qFormat w:val="1"/>
    <w:rsid w:val="006535F4"/>
    <w:rPr>
      <w:b w:val="1"/>
      <w:bCs w:val="1"/>
    </w:rPr>
  </w:style>
  <w:style w:type="paragraph" w:styleId="a8">
    <w:name w:val="Balloon Text"/>
    <w:basedOn w:val="a"/>
    <w:link w:val="a9"/>
    <w:uiPriority w:val="99"/>
    <w:semiHidden w:val="1"/>
    <w:unhideWhenUsed w:val="1"/>
    <w:rsid w:val="00A33C5B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9" w:customStyle="1">
    <w:name w:val="Текст выноски Знак"/>
    <w:basedOn w:val="a0"/>
    <w:link w:val="a8"/>
    <w:uiPriority w:val="99"/>
    <w:semiHidden w:val="1"/>
    <w:rsid w:val="00A33C5B"/>
    <w:rPr>
      <w:rFonts w:ascii="Tahoma" w:cs="Tahoma" w:hAnsi="Tahoma"/>
      <w:sz w:val="16"/>
      <w:szCs w:val="16"/>
    </w:rPr>
  </w:style>
  <w:style w:type="character" w:styleId="aa">
    <w:name w:val="FollowedHyperlink"/>
    <w:basedOn w:val="a0"/>
    <w:uiPriority w:val="99"/>
    <w:semiHidden w:val="1"/>
    <w:unhideWhenUsed w:val="1"/>
    <w:rsid w:val="0039063B"/>
    <w:rPr>
      <w:color w:val="800080" w:themeColor="followedHyperlink"/>
      <w:u w:val="single"/>
    </w:rPr>
  </w:style>
  <w:style w:type="paragraph" w:styleId="Default" w:customStyle="1">
    <w:name w:val="Default"/>
    <w:rsid w:val="0090484D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 w:val="1"/>
    <w:rsid w:val="00C21D27"/>
    <w:pPr>
      <w:tabs>
        <w:tab w:val="center" w:pos="4677"/>
        <w:tab w:val="right" w:pos="9355"/>
      </w:tabs>
      <w:spacing w:after="0" w:line="240" w:lineRule="auto"/>
    </w:pPr>
  </w:style>
  <w:style w:type="character" w:styleId="ac" w:customStyle="1">
    <w:name w:val="Верхний колонтитул Знак"/>
    <w:basedOn w:val="a0"/>
    <w:link w:val="ab"/>
    <w:uiPriority w:val="99"/>
    <w:rsid w:val="00C21D27"/>
  </w:style>
  <w:style w:type="paragraph" w:styleId="ad">
    <w:name w:val="footer"/>
    <w:basedOn w:val="a"/>
    <w:link w:val="ae"/>
    <w:uiPriority w:val="99"/>
    <w:unhideWhenUsed w:val="1"/>
    <w:rsid w:val="00C21D27"/>
    <w:pPr>
      <w:tabs>
        <w:tab w:val="center" w:pos="4677"/>
        <w:tab w:val="right" w:pos="9355"/>
      </w:tabs>
      <w:spacing w:after="0" w:line="240" w:lineRule="auto"/>
    </w:pPr>
  </w:style>
  <w:style w:type="character" w:styleId="ae" w:customStyle="1">
    <w:name w:val="Нижний колонтитул Знак"/>
    <w:basedOn w:val="a0"/>
    <w:link w:val="ad"/>
    <w:uiPriority w:val="99"/>
    <w:rsid w:val="00C21D27"/>
  </w:style>
  <w:style w:type="paragraph" w:styleId="leftmargin" w:customStyle="1">
    <w:name w:val="left_margin"/>
    <w:basedOn w:val="a"/>
    <w:rsid w:val="00C21D2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 w:val="1"/>
    <w:rsid w:val="00C81899"/>
    <w:pPr>
      <w:ind w:left="720"/>
      <w:contextualSpacing w:val="1"/>
    </w:pPr>
  </w:style>
  <w:style w:type="table" w:styleId="af1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2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3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4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5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6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7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8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9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a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jpg"/><Relationship Id="rId10" Type="http://schemas.openxmlformats.org/officeDocument/2006/relationships/image" Target="media/image2.jpg"/><Relationship Id="rId13" Type="http://schemas.openxmlformats.org/officeDocument/2006/relationships/footer" Target="footer1.xml"/><Relationship Id="rId12" Type="http://schemas.openxmlformats.org/officeDocument/2006/relationships/image" Target="media/image6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jpg"/><Relationship Id="rId8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jAFyuOUF8mgHDveGw7xa1GCszA==">CgMxLjAaHwoBMBIaChgICVIUChJ0YWJsZS5rZ2Q0bnRvbzB2ZGMaHwoBMRIaChgICVIUChJ0YWJsZS5sZ3N5eGQzMmNjbDM4AHIhMTVsdmZidDJ5eEtKT1RaUUZDSVJtbUx0eXR4dlUxSGp4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2023-10-02T20:24:00Z</dcterms:created>
  <dc:creator>Пользователь Windows</dc:creator>
</cp:coreProperties>
</file>